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8824" w14:textId="77777777" w:rsidR="00334FE4" w:rsidRDefault="00334FE4" w:rsidP="00086AFA">
      <w:pPr>
        <w:pStyle w:val="Standard"/>
        <w:spacing w:after="240"/>
        <w:jc w:val="center"/>
        <w:rPr>
          <w:rFonts w:ascii="Tahoma" w:hAnsi="Tahoma"/>
          <w:b/>
          <w:bCs/>
          <w:i/>
          <w:iCs/>
          <w:color w:val="6666FF"/>
          <w:sz w:val="48"/>
          <w:szCs w:val="48"/>
        </w:rPr>
      </w:pPr>
      <w:r>
        <w:rPr>
          <w:rFonts w:ascii="Tahoma" w:hAnsi="Tahoma"/>
          <w:b/>
          <w:bCs/>
          <w:i/>
          <w:iCs/>
          <w:color w:val="6666FF"/>
          <w:sz w:val="48"/>
          <w:szCs w:val="48"/>
        </w:rPr>
        <w:t>ESTUARY GROUP PRACTICE</w:t>
      </w:r>
    </w:p>
    <w:p w14:paraId="51F8ACD6" w14:textId="77777777" w:rsidR="00334FE4" w:rsidRDefault="00334FE4" w:rsidP="00086AFA">
      <w:pPr>
        <w:pStyle w:val="Standard"/>
        <w:spacing w:after="240"/>
        <w:jc w:val="center"/>
        <w:rPr>
          <w:rFonts w:ascii="Tahoma" w:hAnsi="Tahoma"/>
          <w:b/>
          <w:bCs/>
          <w:i/>
          <w:iCs/>
          <w:color w:val="6666FF"/>
          <w:sz w:val="48"/>
          <w:szCs w:val="48"/>
        </w:rPr>
      </w:pPr>
      <w:r>
        <w:rPr>
          <w:rFonts w:ascii="Tahoma" w:hAnsi="Tahoma"/>
          <w:b/>
          <w:bCs/>
          <w:i/>
          <w:iCs/>
          <w:color w:val="6666FF"/>
          <w:sz w:val="48"/>
          <w:szCs w:val="48"/>
        </w:rPr>
        <w:t>PATIENT PARTICIPATION GROUP</w:t>
      </w:r>
    </w:p>
    <w:p w14:paraId="4C0B6CD3" w14:textId="77777777" w:rsidR="00B629E8" w:rsidRDefault="00B629E8" w:rsidP="00086AFA">
      <w:pPr>
        <w:spacing w:after="240"/>
        <w:rPr>
          <w:b/>
          <w:bCs/>
          <w:sz w:val="28"/>
          <w:szCs w:val="28"/>
        </w:rPr>
      </w:pPr>
    </w:p>
    <w:p w14:paraId="6D5AC7BF" w14:textId="77777777" w:rsidR="009B3EF4" w:rsidRDefault="009B3EF4" w:rsidP="00342A3F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MINUTES IN RESPECT OF MEETING HELD AT</w:t>
      </w:r>
    </w:p>
    <w:p w14:paraId="4EADD635" w14:textId="77777777" w:rsidR="009B3EF4" w:rsidRDefault="009B3EF4" w:rsidP="00342A3F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</w:p>
    <w:p w14:paraId="7DFF97C7" w14:textId="77777777" w:rsidR="009B3EF4" w:rsidRDefault="009B3EF4" w:rsidP="00342A3F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GOWERTON HEALTH CENTRE</w:t>
      </w:r>
    </w:p>
    <w:p w14:paraId="516E960B" w14:textId="77777777" w:rsidR="009B3EF4" w:rsidRDefault="009B3EF4" w:rsidP="00342A3F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</w:p>
    <w:p w14:paraId="1A7EFB4A" w14:textId="556E00A1" w:rsidR="009B3EF4" w:rsidRPr="009B3EF4" w:rsidRDefault="009B3EF4" w:rsidP="00342A3F">
      <w:pPr>
        <w:pStyle w:val="Standard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 xml:space="preserve">2.30PM WEDNESDAY </w:t>
      </w:r>
      <w:r w:rsidR="003505EE">
        <w:rPr>
          <w:rFonts w:ascii="Tahoma" w:hAnsi="Tahoma"/>
          <w:b/>
          <w:bCs/>
          <w:color w:val="000000" w:themeColor="text1"/>
          <w:sz w:val="28"/>
          <w:szCs w:val="28"/>
        </w:rPr>
        <w:t>17</w:t>
      </w:r>
      <w:r w:rsidR="003505EE" w:rsidRPr="003505EE">
        <w:rPr>
          <w:rFonts w:ascii="Tahoma" w:hAnsi="Tahoma"/>
          <w:b/>
          <w:bCs/>
          <w:color w:val="000000" w:themeColor="text1"/>
          <w:sz w:val="28"/>
          <w:szCs w:val="28"/>
          <w:vertAlign w:val="superscript"/>
        </w:rPr>
        <w:t>th</w:t>
      </w:r>
      <w:r w:rsidR="003505EE">
        <w:rPr>
          <w:rFonts w:ascii="Tahoma" w:hAnsi="Tahoma"/>
          <w:b/>
          <w:bCs/>
          <w:color w:val="000000" w:themeColor="text1"/>
          <w:sz w:val="28"/>
          <w:szCs w:val="28"/>
        </w:rPr>
        <w:t xml:space="preserve"> January</w:t>
      </w:r>
      <w:r w:rsidR="004E78A6">
        <w:rPr>
          <w:rFonts w:ascii="Tahoma" w:hAnsi="Tahoma"/>
          <w:b/>
          <w:bCs/>
          <w:color w:val="000000" w:themeColor="text1"/>
          <w:sz w:val="28"/>
          <w:szCs w:val="28"/>
        </w:rPr>
        <w:t xml:space="preserve"> 2024</w:t>
      </w:r>
    </w:p>
    <w:p w14:paraId="147B10D0" w14:textId="77777777" w:rsidR="00CD61B3" w:rsidRDefault="00CD61B3" w:rsidP="00086AFA">
      <w:pPr>
        <w:spacing w:after="240"/>
        <w:rPr>
          <w:sz w:val="28"/>
          <w:szCs w:val="28"/>
        </w:rPr>
      </w:pPr>
    </w:p>
    <w:p w14:paraId="098FD1E4" w14:textId="54676816" w:rsidR="004702D4" w:rsidRDefault="002F2CA1" w:rsidP="004702D4">
      <w:pPr>
        <w:spacing w:after="240" w:line="276" w:lineRule="auto"/>
        <w:ind w:left="-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Attendees and Absences: </w:t>
      </w:r>
      <w:r w:rsidR="00396D18" w:rsidRPr="00396D18">
        <w:rPr>
          <w:b/>
          <w:bCs/>
          <w:sz w:val="28"/>
          <w:szCs w:val="28"/>
          <w:lang w:val="en-US"/>
        </w:rPr>
        <w:t>Welcome &amp; Apologies</w:t>
      </w:r>
      <w:r w:rsidR="00043C33" w:rsidRPr="0084199B">
        <w:rPr>
          <w:b/>
          <w:bCs/>
          <w:sz w:val="28"/>
          <w:szCs w:val="28"/>
          <w:lang w:val="en-US"/>
        </w:rPr>
        <w:t>:</w:t>
      </w:r>
      <w:r w:rsidR="00947789" w:rsidRPr="00947789">
        <w:rPr>
          <w:sz w:val="28"/>
          <w:szCs w:val="28"/>
          <w:lang w:val="en-US"/>
        </w:rPr>
        <w:t xml:space="preserve"> </w:t>
      </w:r>
      <w:r w:rsidR="00CE7522">
        <w:rPr>
          <w:sz w:val="28"/>
          <w:szCs w:val="28"/>
          <w:lang w:val="en-US"/>
        </w:rPr>
        <w:t xml:space="preserve">Apologies were received from Dr L Baker. </w:t>
      </w:r>
      <w:r w:rsidR="00CD61B3" w:rsidRPr="00947789">
        <w:rPr>
          <w:sz w:val="28"/>
          <w:szCs w:val="28"/>
        </w:rPr>
        <w:t>All</w:t>
      </w:r>
      <w:r w:rsidR="00CE7522">
        <w:rPr>
          <w:sz w:val="28"/>
          <w:szCs w:val="28"/>
        </w:rPr>
        <w:t xml:space="preserve"> other</w:t>
      </w:r>
      <w:r w:rsidR="00CD61B3" w:rsidRPr="00947789">
        <w:rPr>
          <w:sz w:val="28"/>
          <w:szCs w:val="28"/>
        </w:rPr>
        <w:t xml:space="preserve"> </w:t>
      </w:r>
      <w:r w:rsidR="00455310" w:rsidRPr="00947789">
        <w:rPr>
          <w:sz w:val="28"/>
          <w:szCs w:val="28"/>
        </w:rPr>
        <w:t>members of the group</w:t>
      </w:r>
      <w:r w:rsidR="007C7B71" w:rsidRPr="00947789">
        <w:rPr>
          <w:sz w:val="28"/>
          <w:szCs w:val="28"/>
        </w:rPr>
        <w:t xml:space="preserve"> were present</w:t>
      </w:r>
      <w:r w:rsidR="00334090" w:rsidRPr="00947789">
        <w:rPr>
          <w:sz w:val="28"/>
          <w:szCs w:val="28"/>
        </w:rPr>
        <w:t>.</w:t>
      </w:r>
    </w:p>
    <w:p w14:paraId="75DF5700" w14:textId="77777777" w:rsidR="004702D4" w:rsidRDefault="00912B20" w:rsidP="004702D4">
      <w:pPr>
        <w:spacing w:after="240"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EGP was represented by </w:t>
      </w:r>
      <w:r w:rsidR="0005734F">
        <w:rPr>
          <w:sz w:val="28"/>
          <w:szCs w:val="28"/>
        </w:rPr>
        <w:t xml:space="preserve">Practice Manager, </w:t>
      </w:r>
      <w:r>
        <w:rPr>
          <w:sz w:val="28"/>
          <w:szCs w:val="28"/>
        </w:rPr>
        <w:t>Barry Matthews and Dr. Gwyn Jones</w:t>
      </w:r>
    </w:p>
    <w:p w14:paraId="7FE42CE4" w14:textId="53F1949E" w:rsidR="00D42F5A" w:rsidRDefault="00F71770" w:rsidP="004702D4">
      <w:pPr>
        <w:spacing w:after="240"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The group welcomed </w:t>
      </w:r>
      <w:r w:rsidR="00396D18">
        <w:rPr>
          <w:sz w:val="28"/>
          <w:szCs w:val="28"/>
        </w:rPr>
        <w:t>Susan Jones to the meeting.</w:t>
      </w:r>
      <w:r w:rsidR="00707DE2">
        <w:rPr>
          <w:sz w:val="28"/>
          <w:szCs w:val="28"/>
        </w:rPr>
        <w:t xml:space="preserve"> </w:t>
      </w:r>
      <w:r w:rsidR="00FD1171">
        <w:rPr>
          <w:sz w:val="28"/>
          <w:szCs w:val="28"/>
        </w:rPr>
        <w:t>R</w:t>
      </w:r>
      <w:r w:rsidR="00C764AA">
        <w:rPr>
          <w:sz w:val="28"/>
          <w:szCs w:val="28"/>
        </w:rPr>
        <w:t>ose Lewis</w:t>
      </w:r>
      <w:r w:rsidR="00EC13B6">
        <w:rPr>
          <w:sz w:val="28"/>
          <w:szCs w:val="28"/>
        </w:rPr>
        <w:t xml:space="preserve"> </w:t>
      </w:r>
      <w:r w:rsidR="00746065">
        <w:rPr>
          <w:sz w:val="28"/>
          <w:szCs w:val="28"/>
        </w:rPr>
        <w:t>has resigned due to pressures of work.</w:t>
      </w:r>
    </w:p>
    <w:p w14:paraId="6A787D18" w14:textId="2C3589F8" w:rsidR="00A67A52" w:rsidRDefault="00BF642F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 w:rsidRPr="001D14D1">
        <w:rPr>
          <w:b/>
          <w:bCs/>
          <w:sz w:val="28"/>
          <w:szCs w:val="28"/>
        </w:rPr>
        <w:t xml:space="preserve">Minutes from </w:t>
      </w:r>
      <w:r w:rsidR="00B4338D" w:rsidRPr="001D14D1">
        <w:rPr>
          <w:b/>
          <w:bCs/>
          <w:sz w:val="28"/>
          <w:szCs w:val="28"/>
        </w:rPr>
        <w:t>previous meeting</w:t>
      </w:r>
      <w:r w:rsidR="001D14D1">
        <w:rPr>
          <w:b/>
          <w:bCs/>
          <w:sz w:val="28"/>
          <w:szCs w:val="28"/>
        </w:rPr>
        <w:t>:</w:t>
      </w:r>
      <w:r w:rsidR="00DF1582" w:rsidRPr="00A67A52">
        <w:rPr>
          <w:sz w:val="28"/>
          <w:szCs w:val="28"/>
        </w:rPr>
        <w:t xml:space="preserve"> </w:t>
      </w:r>
      <w:r w:rsidR="00CE7522">
        <w:rPr>
          <w:sz w:val="28"/>
          <w:szCs w:val="28"/>
        </w:rPr>
        <w:t xml:space="preserve">S Doughty pointed out that she had </w:t>
      </w:r>
      <w:proofErr w:type="spellStart"/>
      <w:r w:rsidR="00CE7522">
        <w:rPr>
          <w:sz w:val="28"/>
          <w:szCs w:val="28"/>
        </w:rPr>
        <w:t>nor</w:t>
      </w:r>
      <w:proofErr w:type="spellEnd"/>
      <w:r w:rsidR="00CE7522">
        <w:rPr>
          <w:sz w:val="28"/>
          <w:szCs w:val="28"/>
        </w:rPr>
        <w:t xml:space="preserve"> received an invite and so was unable to attend/send apologies</w:t>
      </w:r>
      <w:r w:rsidR="00B4338D" w:rsidRPr="00A67A52">
        <w:rPr>
          <w:sz w:val="28"/>
          <w:szCs w:val="28"/>
        </w:rPr>
        <w:t>.</w:t>
      </w:r>
      <w:r w:rsidR="00CE7522">
        <w:rPr>
          <w:sz w:val="28"/>
          <w:szCs w:val="28"/>
        </w:rPr>
        <w:t xml:space="preserve"> In </w:t>
      </w:r>
      <w:proofErr w:type="gramStart"/>
      <w:r w:rsidR="00CE7522">
        <w:rPr>
          <w:sz w:val="28"/>
          <w:szCs w:val="28"/>
        </w:rPr>
        <w:t>addition</w:t>
      </w:r>
      <w:proofErr w:type="gramEnd"/>
      <w:r w:rsidR="00CE7522">
        <w:rPr>
          <w:sz w:val="28"/>
          <w:szCs w:val="28"/>
        </w:rPr>
        <w:t xml:space="preserve"> she requested that the word apparently be removed from the sentence in item 5 which read Apparently</w:t>
      </w:r>
      <w:r w:rsidR="00864360">
        <w:rPr>
          <w:sz w:val="28"/>
          <w:szCs w:val="28"/>
        </w:rPr>
        <w:t xml:space="preserve"> there is always a doctor at each venue every day of the week. It was felt that the word was unnecessary and was agreed by the group.</w:t>
      </w:r>
    </w:p>
    <w:p w14:paraId="59018CC4" w14:textId="77777777" w:rsidR="00864360" w:rsidRDefault="00864360" w:rsidP="00864360">
      <w:pPr>
        <w:pStyle w:val="ListParagraph"/>
        <w:spacing w:after="240" w:line="276" w:lineRule="auto"/>
        <w:ind w:left="0"/>
        <w:rPr>
          <w:sz w:val="28"/>
          <w:szCs w:val="28"/>
        </w:rPr>
      </w:pPr>
    </w:p>
    <w:p w14:paraId="222ADB0D" w14:textId="723CC721" w:rsidR="00947789" w:rsidRDefault="00000C4D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 w:rsidRPr="001D14D1">
        <w:rPr>
          <w:b/>
          <w:bCs/>
          <w:sz w:val="28"/>
          <w:szCs w:val="28"/>
        </w:rPr>
        <w:t>Appointment of Secretary:</w:t>
      </w:r>
      <w:r w:rsidRPr="00605F55">
        <w:rPr>
          <w:sz w:val="28"/>
          <w:szCs w:val="28"/>
        </w:rPr>
        <w:t xml:space="preserve"> </w:t>
      </w:r>
      <w:r w:rsidR="005157F5" w:rsidRPr="00605F55">
        <w:rPr>
          <w:sz w:val="28"/>
          <w:szCs w:val="28"/>
        </w:rPr>
        <w:t xml:space="preserve">There were </w:t>
      </w:r>
      <w:r w:rsidRPr="00605F55">
        <w:rPr>
          <w:sz w:val="28"/>
          <w:szCs w:val="28"/>
        </w:rPr>
        <w:t>no volunteers to act as secretary.</w:t>
      </w:r>
      <w:r w:rsidR="00864360">
        <w:rPr>
          <w:sz w:val="28"/>
          <w:szCs w:val="28"/>
        </w:rPr>
        <w:t xml:space="preserve"> It was agreed that a list would be drawn up and each person would take a turn.</w:t>
      </w:r>
    </w:p>
    <w:p w14:paraId="52FA75D3" w14:textId="7F19F722" w:rsidR="00605F55" w:rsidRDefault="00122062" w:rsidP="00086AFA">
      <w:pPr>
        <w:spacing w:after="240" w:line="276" w:lineRule="auto"/>
        <w:rPr>
          <w:sz w:val="28"/>
          <w:szCs w:val="28"/>
        </w:rPr>
      </w:pPr>
      <w:r w:rsidRPr="00947789">
        <w:rPr>
          <w:sz w:val="28"/>
          <w:szCs w:val="28"/>
        </w:rPr>
        <w:t>Future meetings</w:t>
      </w:r>
      <w:r w:rsidR="00093E26" w:rsidRPr="00947789">
        <w:rPr>
          <w:sz w:val="28"/>
          <w:szCs w:val="28"/>
        </w:rPr>
        <w:t xml:space="preserve">: </w:t>
      </w:r>
      <w:r w:rsidR="00413994" w:rsidRPr="00947789">
        <w:rPr>
          <w:sz w:val="28"/>
          <w:szCs w:val="28"/>
        </w:rPr>
        <w:t>It was agreed future meetings will be held at 14:30 on the 3</w:t>
      </w:r>
      <w:r w:rsidR="00413994" w:rsidRPr="00947789">
        <w:rPr>
          <w:sz w:val="28"/>
          <w:szCs w:val="28"/>
          <w:vertAlign w:val="superscript"/>
        </w:rPr>
        <w:t>rd</w:t>
      </w:r>
      <w:r w:rsidR="00413994" w:rsidRPr="00947789">
        <w:rPr>
          <w:sz w:val="28"/>
          <w:szCs w:val="28"/>
        </w:rPr>
        <w:t xml:space="preserve"> Wednesday of each month.</w:t>
      </w:r>
      <w:r w:rsidR="00605F55" w:rsidRPr="00947789">
        <w:rPr>
          <w:sz w:val="28"/>
          <w:szCs w:val="28"/>
        </w:rPr>
        <w:t xml:space="preserve"> </w:t>
      </w:r>
    </w:p>
    <w:p w14:paraId="23567C11" w14:textId="104281E4" w:rsidR="00864360" w:rsidRPr="00947789" w:rsidRDefault="00864360" w:rsidP="00086AF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Feb 21</w:t>
      </w:r>
      <w:r w:rsidRPr="008643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Mar 20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April 17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May 15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Jun 19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Jul 17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Aug 21</w:t>
      </w:r>
      <w:r w:rsidRPr="008643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Sept 18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Oct 16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Nov 20</w:t>
      </w:r>
      <w:r w:rsidRPr="00864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31EDAE46" w14:textId="179889A1" w:rsidR="00413994" w:rsidRPr="00605F55" w:rsidRDefault="00413994" w:rsidP="00086AFA">
      <w:pPr>
        <w:spacing w:after="240" w:line="276" w:lineRule="auto"/>
        <w:rPr>
          <w:sz w:val="28"/>
          <w:szCs w:val="28"/>
        </w:rPr>
      </w:pPr>
      <w:r w:rsidRPr="00605F55">
        <w:rPr>
          <w:sz w:val="28"/>
          <w:szCs w:val="28"/>
        </w:rPr>
        <w:t xml:space="preserve">Dr. Jones said that attending monthly as opposed to bi-monthly meetings would further limit the number of </w:t>
      </w:r>
      <w:r w:rsidR="00564B42">
        <w:rPr>
          <w:sz w:val="28"/>
          <w:szCs w:val="28"/>
        </w:rPr>
        <w:t xml:space="preserve">GP </w:t>
      </w:r>
      <w:r w:rsidRPr="00605F55">
        <w:rPr>
          <w:sz w:val="28"/>
          <w:szCs w:val="28"/>
        </w:rPr>
        <w:t>appointments available to patients. It was agreed that GP representatives need not attend every meeting.</w:t>
      </w:r>
    </w:p>
    <w:p w14:paraId="1BFA3072" w14:textId="2E266E0C" w:rsidR="00122062" w:rsidRDefault="00122062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 w:rsidRPr="00171542">
        <w:rPr>
          <w:b/>
          <w:bCs/>
          <w:sz w:val="28"/>
          <w:szCs w:val="28"/>
        </w:rPr>
        <w:lastRenderedPageBreak/>
        <w:t>PPG Notice update</w:t>
      </w:r>
      <w:r w:rsidR="00F006A5" w:rsidRPr="00171542">
        <w:rPr>
          <w:b/>
          <w:bCs/>
          <w:sz w:val="28"/>
          <w:szCs w:val="28"/>
        </w:rPr>
        <w:t>:</w:t>
      </w:r>
      <w:r w:rsidR="00F006A5">
        <w:rPr>
          <w:sz w:val="28"/>
          <w:szCs w:val="28"/>
        </w:rPr>
        <w:t xml:space="preserve"> </w:t>
      </w:r>
      <w:r w:rsidR="00A86A0A">
        <w:rPr>
          <w:sz w:val="28"/>
          <w:szCs w:val="28"/>
        </w:rPr>
        <w:t xml:space="preserve">There was confusion over </w:t>
      </w:r>
      <w:r w:rsidR="009E7A38">
        <w:rPr>
          <w:sz w:val="28"/>
          <w:szCs w:val="28"/>
        </w:rPr>
        <w:t>the placing of PPG</w:t>
      </w:r>
      <w:r w:rsidR="006A1EFF">
        <w:rPr>
          <w:sz w:val="28"/>
          <w:szCs w:val="28"/>
        </w:rPr>
        <w:t xml:space="preserve"> information on Estuary Group </w:t>
      </w:r>
      <w:r w:rsidR="00F04B5A">
        <w:rPr>
          <w:sz w:val="28"/>
          <w:szCs w:val="28"/>
        </w:rPr>
        <w:t>Prac</w:t>
      </w:r>
      <w:r w:rsidR="00715999">
        <w:rPr>
          <w:sz w:val="28"/>
          <w:szCs w:val="28"/>
        </w:rPr>
        <w:t xml:space="preserve">tice </w:t>
      </w:r>
      <w:r w:rsidR="006A1EFF">
        <w:rPr>
          <w:sz w:val="28"/>
          <w:szCs w:val="28"/>
        </w:rPr>
        <w:t xml:space="preserve">homepage. </w:t>
      </w:r>
      <w:r w:rsidR="00A912FE">
        <w:rPr>
          <w:sz w:val="28"/>
          <w:szCs w:val="28"/>
        </w:rPr>
        <w:t xml:space="preserve">There was discussion on </w:t>
      </w:r>
      <w:r w:rsidR="00AB1585">
        <w:rPr>
          <w:sz w:val="28"/>
          <w:szCs w:val="28"/>
        </w:rPr>
        <w:t>where it is best placed</w:t>
      </w:r>
      <w:r w:rsidR="00F04B5A">
        <w:rPr>
          <w:sz w:val="28"/>
          <w:szCs w:val="28"/>
        </w:rPr>
        <w:t xml:space="preserve"> on the website.</w:t>
      </w:r>
      <w:r w:rsidR="00864360">
        <w:rPr>
          <w:sz w:val="28"/>
          <w:szCs w:val="28"/>
        </w:rPr>
        <w:t xml:space="preserve"> Barry Mathews will ensure the position is changed.</w:t>
      </w:r>
      <w:r w:rsidR="009C38EC">
        <w:rPr>
          <w:sz w:val="28"/>
          <w:szCs w:val="28"/>
        </w:rPr>
        <w:t xml:space="preserve"> Tym has agreed to pri</w:t>
      </w:r>
      <w:r w:rsidR="00B96AB1">
        <w:rPr>
          <w:sz w:val="28"/>
          <w:szCs w:val="28"/>
        </w:rPr>
        <w:t>n</w:t>
      </w:r>
      <w:r w:rsidR="009C38EC">
        <w:rPr>
          <w:sz w:val="28"/>
          <w:szCs w:val="28"/>
        </w:rPr>
        <w:t xml:space="preserve">t the initial copies of the notice to enable the group </w:t>
      </w:r>
      <w:r w:rsidR="00484801">
        <w:rPr>
          <w:sz w:val="28"/>
          <w:szCs w:val="28"/>
        </w:rPr>
        <w:t>to circulate locally.</w:t>
      </w:r>
    </w:p>
    <w:p w14:paraId="4020E5D2" w14:textId="77777777" w:rsidR="00864360" w:rsidRPr="00F006A5" w:rsidRDefault="00864360" w:rsidP="00864360">
      <w:pPr>
        <w:pStyle w:val="ListParagraph"/>
        <w:spacing w:after="240" w:line="276" w:lineRule="auto"/>
        <w:ind w:left="0"/>
        <w:rPr>
          <w:sz w:val="28"/>
          <w:szCs w:val="28"/>
        </w:rPr>
      </w:pPr>
    </w:p>
    <w:p w14:paraId="5DFD8F96" w14:textId="6EF330F5" w:rsidR="00122062" w:rsidRDefault="00122062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 w:rsidRPr="00171542">
        <w:rPr>
          <w:b/>
          <w:bCs/>
          <w:sz w:val="28"/>
          <w:szCs w:val="28"/>
        </w:rPr>
        <w:t>EGP Activity Report</w:t>
      </w:r>
      <w:r w:rsidR="00A33E75" w:rsidRPr="00171542">
        <w:rPr>
          <w:b/>
          <w:bCs/>
          <w:sz w:val="28"/>
          <w:szCs w:val="28"/>
        </w:rPr>
        <w:t>:</w:t>
      </w:r>
      <w:r w:rsidR="00A33E75">
        <w:rPr>
          <w:sz w:val="28"/>
          <w:szCs w:val="28"/>
        </w:rPr>
        <w:t xml:space="preserve"> Barry</w:t>
      </w:r>
      <w:r w:rsidR="001077C0">
        <w:rPr>
          <w:sz w:val="28"/>
          <w:szCs w:val="28"/>
        </w:rPr>
        <w:t xml:space="preserve"> Matthews reported that there was lower </w:t>
      </w:r>
      <w:r w:rsidR="007B6A69">
        <w:rPr>
          <w:sz w:val="28"/>
          <w:szCs w:val="28"/>
        </w:rPr>
        <w:t>activity through December</w:t>
      </w:r>
      <w:r w:rsidR="00D70685">
        <w:rPr>
          <w:sz w:val="28"/>
          <w:szCs w:val="28"/>
        </w:rPr>
        <w:t xml:space="preserve">. </w:t>
      </w:r>
      <w:r w:rsidR="00F67514">
        <w:rPr>
          <w:sz w:val="28"/>
          <w:szCs w:val="28"/>
        </w:rPr>
        <w:t xml:space="preserve">This is as expected </w:t>
      </w:r>
      <w:r w:rsidR="00551244">
        <w:rPr>
          <w:sz w:val="28"/>
          <w:szCs w:val="28"/>
        </w:rPr>
        <w:t>du</w:t>
      </w:r>
      <w:r w:rsidR="000C791B">
        <w:rPr>
          <w:sz w:val="28"/>
          <w:szCs w:val="28"/>
        </w:rPr>
        <w:t xml:space="preserve">ring the Christmas period. </w:t>
      </w:r>
    </w:p>
    <w:p w14:paraId="2AA1AAB4" w14:textId="2113A993" w:rsidR="00043C33" w:rsidRDefault="0068010B" w:rsidP="00086AF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There was </w:t>
      </w:r>
      <w:r w:rsidR="00634B01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discussion </w:t>
      </w:r>
      <w:r w:rsidR="00051014">
        <w:rPr>
          <w:sz w:val="28"/>
          <w:szCs w:val="28"/>
        </w:rPr>
        <w:t xml:space="preserve">on the PPGs role in </w:t>
      </w:r>
      <w:r w:rsidR="008F63CD">
        <w:rPr>
          <w:sz w:val="28"/>
          <w:szCs w:val="28"/>
        </w:rPr>
        <w:t xml:space="preserve">handling complaints. </w:t>
      </w:r>
      <w:r w:rsidR="002921F8">
        <w:rPr>
          <w:sz w:val="28"/>
          <w:szCs w:val="28"/>
        </w:rPr>
        <w:t xml:space="preserve">Dr. Jones pointed out that there are established </w:t>
      </w:r>
      <w:r w:rsidR="00A264E5">
        <w:rPr>
          <w:sz w:val="28"/>
          <w:szCs w:val="28"/>
        </w:rPr>
        <w:t xml:space="preserve">processes to handle complaints about </w:t>
      </w:r>
      <w:r w:rsidR="009A011E">
        <w:rPr>
          <w:sz w:val="28"/>
          <w:szCs w:val="28"/>
        </w:rPr>
        <w:t xml:space="preserve">clinical issues and </w:t>
      </w:r>
      <w:r w:rsidR="004F12C0">
        <w:rPr>
          <w:sz w:val="28"/>
          <w:szCs w:val="28"/>
        </w:rPr>
        <w:t>GPs and</w:t>
      </w:r>
      <w:r w:rsidR="004506B0">
        <w:rPr>
          <w:sz w:val="28"/>
          <w:szCs w:val="28"/>
        </w:rPr>
        <w:t xml:space="preserve"> this is outside the remit of the PPG</w:t>
      </w:r>
      <w:r w:rsidR="00493229">
        <w:rPr>
          <w:sz w:val="28"/>
          <w:szCs w:val="28"/>
        </w:rPr>
        <w:t xml:space="preserve"> </w:t>
      </w:r>
      <w:r w:rsidR="00EB6E37">
        <w:rPr>
          <w:sz w:val="28"/>
          <w:szCs w:val="28"/>
        </w:rPr>
        <w:t xml:space="preserve">whose remit is </w:t>
      </w:r>
      <w:r w:rsidR="001E5599">
        <w:rPr>
          <w:sz w:val="28"/>
          <w:szCs w:val="28"/>
        </w:rPr>
        <w:t>for</w:t>
      </w:r>
      <w:r w:rsidR="001522C1">
        <w:rPr>
          <w:sz w:val="28"/>
          <w:szCs w:val="28"/>
        </w:rPr>
        <w:t xml:space="preserve"> </w:t>
      </w:r>
      <w:r w:rsidR="00571680">
        <w:rPr>
          <w:sz w:val="28"/>
          <w:szCs w:val="28"/>
        </w:rPr>
        <w:t>service issues</w:t>
      </w:r>
      <w:r w:rsidR="00493229">
        <w:rPr>
          <w:sz w:val="28"/>
          <w:szCs w:val="28"/>
        </w:rPr>
        <w:t>.</w:t>
      </w:r>
    </w:p>
    <w:p w14:paraId="1B451938" w14:textId="265BCBAE" w:rsidR="00984874" w:rsidRDefault="004F12C0" w:rsidP="00086AF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Website issues: There was more discussion on the </w:t>
      </w:r>
      <w:r w:rsidR="00BF72E8">
        <w:rPr>
          <w:sz w:val="28"/>
          <w:szCs w:val="28"/>
        </w:rPr>
        <w:t xml:space="preserve">confusing nature of the </w:t>
      </w:r>
      <w:r w:rsidR="005D1691">
        <w:rPr>
          <w:sz w:val="28"/>
          <w:szCs w:val="28"/>
        </w:rPr>
        <w:t xml:space="preserve">clinician availability on the </w:t>
      </w:r>
      <w:proofErr w:type="spellStart"/>
      <w:r w:rsidR="00BF72E8">
        <w:rPr>
          <w:sz w:val="28"/>
          <w:szCs w:val="28"/>
        </w:rPr>
        <w:t>AskMyGP</w:t>
      </w:r>
      <w:proofErr w:type="spellEnd"/>
      <w:r w:rsidR="00BF72E8">
        <w:rPr>
          <w:sz w:val="28"/>
          <w:szCs w:val="28"/>
        </w:rPr>
        <w:t xml:space="preserve"> website</w:t>
      </w:r>
      <w:r w:rsidR="005D1691">
        <w:rPr>
          <w:sz w:val="28"/>
          <w:szCs w:val="28"/>
        </w:rPr>
        <w:t>.</w:t>
      </w:r>
    </w:p>
    <w:p w14:paraId="60995D42" w14:textId="1A858DC0" w:rsidR="00F423B0" w:rsidRDefault="009336A9" w:rsidP="00086AF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Barry Matthews talked of the complexity </w:t>
      </w:r>
      <w:r w:rsidR="00896EC1">
        <w:rPr>
          <w:sz w:val="28"/>
          <w:szCs w:val="28"/>
        </w:rPr>
        <w:t xml:space="preserve">of the IT system, that there were very few </w:t>
      </w:r>
      <w:r w:rsidR="0011258C">
        <w:rPr>
          <w:sz w:val="28"/>
          <w:szCs w:val="28"/>
        </w:rPr>
        <w:t xml:space="preserve">local </w:t>
      </w:r>
      <w:r w:rsidR="00BA2896">
        <w:rPr>
          <w:sz w:val="28"/>
          <w:szCs w:val="28"/>
        </w:rPr>
        <w:t xml:space="preserve">options to change </w:t>
      </w:r>
      <w:r w:rsidR="000F038D">
        <w:rPr>
          <w:sz w:val="28"/>
          <w:szCs w:val="28"/>
        </w:rPr>
        <w:t xml:space="preserve">how </w:t>
      </w:r>
      <w:r w:rsidR="00740D15">
        <w:rPr>
          <w:sz w:val="28"/>
          <w:szCs w:val="28"/>
        </w:rPr>
        <w:t xml:space="preserve">and what </w:t>
      </w:r>
      <w:r w:rsidR="000F038D">
        <w:rPr>
          <w:sz w:val="28"/>
          <w:szCs w:val="28"/>
        </w:rPr>
        <w:t>data is presented</w:t>
      </w:r>
      <w:r w:rsidR="00E437C6">
        <w:rPr>
          <w:sz w:val="28"/>
          <w:szCs w:val="28"/>
        </w:rPr>
        <w:t xml:space="preserve"> and kept current. There is however a</w:t>
      </w:r>
      <w:r w:rsidR="00A230D7">
        <w:rPr>
          <w:sz w:val="28"/>
          <w:szCs w:val="28"/>
        </w:rPr>
        <w:t>n information</w:t>
      </w:r>
      <w:r w:rsidR="00C62BE0">
        <w:rPr>
          <w:sz w:val="28"/>
          <w:szCs w:val="28"/>
        </w:rPr>
        <w:t xml:space="preserve"> </w:t>
      </w:r>
      <w:r w:rsidR="00161DD3">
        <w:rPr>
          <w:sz w:val="28"/>
          <w:szCs w:val="28"/>
        </w:rPr>
        <w:t xml:space="preserve">box </w:t>
      </w:r>
      <w:r w:rsidR="00C62BE0">
        <w:rPr>
          <w:sz w:val="28"/>
          <w:szCs w:val="28"/>
        </w:rPr>
        <w:t xml:space="preserve">in </w:t>
      </w:r>
      <w:r w:rsidR="00161DD3">
        <w:rPr>
          <w:sz w:val="28"/>
          <w:szCs w:val="28"/>
        </w:rPr>
        <w:t xml:space="preserve">which </w:t>
      </w:r>
      <w:r w:rsidR="00DF0A0E">
        <w:rPr>
          <w:sz w:val="28"/>
          <w:szCs w:val="28"/>
        </w:rPr>
        <w:t>a</w:t>
      </w:r>
      <w:r w:rsidR="00EB50FD">
        <w:rPr>
          <w:sz w:val="28"/>
          <w:szCs w:val="28"/>
        </w:rPr>
        <w:t>n explanation</w:t>
      </w:r>
      <w:r w:rsidR="00DF0A0E">
        <w:rPr>
          <w:sz w:val="28"/>
          <w:szCs w:val="28"/>
        </w:rPr>
        <w:t xml:space="preserve"> </w:t>
      </w:r>
      <w:r w:rsidR="000013FF">
        <w:rPr>
          <w:sz w:val="28"/>
          <w:szCs w:val="28"/>
        </w:rPr>
        <w:t xml:space="preserve">notice </w:t>
      </w:r>
      <w:r w:rsidR="00B95334">
        <w:rPr>
          <w:sz w:val="28"/>
          <w:szCs w:val="28"/>
        </w:rPr>
        <w:t>can be inserted</w:t>
      </w:r>
      <w:r w:rsidR="005225E1">
        <w:rPr>
          <w:sz w:val="28"/>
          <w:szCs w:val="28"/>
        </w:rPr>
        <w:t>.</w:t>
      </w:r>
    </w:p>
    <w:p w14:paraId="332F1DE3" w14:textId="77777777" w:rsidR="00C4071F" w:rsidRDefault="00122062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 w:rsidRPr="00300545">
        <w:rPr>
          <w:b/>
          <w:bCs/>
          <w:sz w:val="28"/>
          <w:szCs w:val="28"/>
        </w:rPr>
        <w:t>Matters reported to PPG</w:t>
      </w:r>
      <w:r w:rsidR="0093464B" w:rsidRPr="00300545">
        <w:rPr>
          <w:b/>
          <w:bCs/>
          <w:sz w:val="28"/>
          <w:szCs w:val="28"/>
        </w:rPr>
        <w:t xml:space="preserve">: </w:t>
      </w:r>
      <w:r w:rsidR="0093464B" w:rsidRPr="0093464B">
        <w:rPr>
          <w:sz w:val="28"/>
          <w:szCs w:val="28"/>
        </w:rPr>
        <w:t>There were no matters reported.</w:t>
      </w:r>
    </w:p>
    <w:p w14:paraId="69E13EB7" w14:textId="3C09B753" w:rsidR="0093464B" w:rsidRPr="00C4071F" w:rsidRDefault="00F423B0" w:rsidP="00086AFA">
      <w:pPr>
        <w:spacing w:after="240" w:line="276" w:lineRule="auto"/>
        <w:rPr>
          <w:sz w:val="28"/>
          <w:szCs w:val="28"/>
        </w:rPr>
      </w:pPr>
      <w:r w:rsidRPr="00C4071F">
        <w:rPr>
          <w:sz w:val="28"/>
          <w:szCs w:val="28"/>
        </w:rPr>
        <w:t xml:space="preserve">Discussion followed on </w:t>
      </w:r>
      <w:r w:rsidR="00DC26A7">
        <w:rPr>
          <w:sz w:val="28"/>
          <w:szCs w:val="28"/>
        </w:rPr>
        <w:t>the best form of initial response to request</w:t>
      </w:r>
      <w:r w:rsidR="00FE4C3F">
        <w:rPr>
          <w:sz w:val="28"/>
          <w:szCs w:val="28"/>
        </w:rPr>
        <w:t>s</w:t>
      </w:r>
      <w:r w:rsidR="00450865">
        <w:rPr>
          <w:sz w:val="28"/>
          <w:szCs w:val="28"/>
        </w:rPr>
        <w:t xml:space="preserve"> so that </w:t>
      </w:r>
      <w:r w:rsidR="0038651C">
        <w:rPr>
          <w:sz w:val="28"/>
          <w:szCs w:val="28"/>
        </w:rPr>
        <w:t>people know their message has been received</w:t>
      </w:r>
      <w:r w:rsidR="00067CCC">
        <w:rPr>
          <w:sz w:val="28"/>
          <w:szCs w:val="28"/>
        </w:rPr>
        <w:t xml:space="preserve"> and being acted on</w:t>
      </w:r>
      <w:r w:rsidR="0038651C">
        <w:rPr>
          <w:sz w:val="28"/>
          <w:szCs w:val="28"/>
        </w:rPr>
        <w:t xml:space="preserve">. </w:t>
      </w:r>
      <w:r w:rsidR="00A41D59">
        <w:rPr>
          <w:sz w:val="28"/>
          <w:szCs w:val="28"/>
        </w:rPr>
        <w:t>Initially</w:t>
      </w:r>
      <w:r w:rsidR="00C754F3">
        <w:rPr>
          <w:sz w:val="28"/>
          <w:szCs w:val="28"/>
        </w:rPr>
        <w:t>, d</w:t>
      </w:r>
      <w:r w:rsidR="00A41D59">
        <w:rPr>
          <w:sz w:val="28"/>
          <w:szCs w:val="28"/>
        </w:rPr>
        <w:t xml:space="preserve">epending on the </w:t>
      </w:r>
      <w:r w:rsidR="00C754F3">
        <w:rPr>
          <w:sz w:val="28"/>
          <w:szCs w:val="28"/>
        </w:rPr>
        <w:t xml:space="preserve">volume of requests, </w:t>
      </w:r>
      <w:r w:rsidR="003E3055">
        <w:rPr>
          <w:sz w:val="28"/>
          <w:szCs w:val="28"/>
        </w:rPr>
        <w:t xml:space="preserve">Chair Pam Dobson agreed to </w:t>
      </w:r>
      <w:r w:rsidR="00FB619B">
        <w:rPr>
          <w:sz w:val="28"/>
          <w:szCs w:val="28"/>
        </w:rPr>
        <w:t>acknowledge receipt.</w:t>
      </w:r>
    </w:p>
    <w:p w14:paraId="3F8BDF43" w14:textId="3ED2A846" w:rsidR="00E934BF" w:rsidRDefault="00122062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 w:rsidRPr="00D93A82">
        <w:rPr>
          <w:b/>
          <w:bCs/>
          <w:sz w:val="28"/>
          <w:szCs w:val="28"/>
        </w:rPr>
        <w:t>Any other business</w:t>
      </w:r>
      <w:r w:rsidR="00B80A4E" w:rsidRPr="00D93A82">
        <w:rPr>
          <w:b/>
          <w:bCs/>
          <w:sz w:val="28"/>
          <w:szCs w:val="28"/>
        </w:rPr>
        <w:t>:</w:t>
      </w:r>
      <w:r w:rsidR="00B80A4E" w:rsidRPr="003414B3">
        <w:rPr>
          <w:sz w:val="28"/>
          <w:szCs w:val="28"/>
        </w:rPr>
        <w:t xml:space="preserve"> Dr. Gwyn Jones brought to the group’s </w:t>
      </w:r>
      <w:r w:rsidR="00AD4169" w:rsidRPr="003414B3">
        <w:rPr>
          <w:sz w:val="28"/>
          <w:szCs w:val="28"/>
        </w:rPr>
        <w:t>attention the financial</w:t>
      </w:r>
      <w:r w:rsidR="004A7091" w:rsidRPr="003414B3">
        <w:rPr>
          <w:sz w:val="28"/>
          <w:szCs w:val="28"/>
        </w:rPr>
        <w:t>, pr</w:t>
      </w:r>
      <w:r w:rsidR="00161B18" w:rsidRPr="003414B3">
        <w:rPr>
          <w:sz w:val="28"/>
          <w:szCs w:val="28"/>
        </w:rPr>
        <w:t xml:space="preserve">ofessional </w:t>
      </w:r>
      <w:r w:rsidR="00AD4169" w:rsidRPr="003414B3">
        <w:rPr>
          <w:sz w:val="28"/>
          <w:szCs w:val="28"/>
        </w:rPr>
        <w:t>and personal pressure</w:t>
      </w:r>
      <w:r w:rsidR="00161B18" w:rsidRPr="003414B3">
        <w:rPr>
          <w:sz w:val="28"/>
          <w:szCs w:val="28"/>
        </w:rPr>
        <w:t xml:space="preserve"> </w:t>
      </w:r>
      <w:r w:rsidR="0065364A">
        <w:rPr>
          <w:sz w:val="28"/>
          <w:szCs w:val="28"/>
        </w:rPr>
        <w:t xml:space="preserve">EGP and other </w:t>
      </w:r>
      <w:r w:rsidR="00CE5208">
        <w:rPr>
          <w:sz w:val="28"/>
          <w:szCs w:val="28"/>
        </w:rPr>
        <w:t>primary care</w:t>
      </w:r>
      <w:r w:rsidR="002F1EDE" w:rsidRPr="003414B3">
        <w:rPr>
          <w:sz w:val="28"/>
          <w:szCs w:val="28"/>
        </w:rPr>
        <w:t xml:space="preserve"> practi</w:t>
      </w:r>
      <w:r w:rsidR="00DA1CBB">
        <w:rPr>
          <w:sz w:val="28"/>
          <w:szCs w:val="28"/>
        </w:rPr>
        <w:t>c</w:t>
      </w:r>
      <w:r w:rsidR="002F1EDE" w:rsidRPr="003414B3">
        <w:rPr>
          <w:sz w:val="28"/>
          <w:szCs w:val="28"/>
        </w:rPr>
        <w:t>es</w:t>
      </w:r>
      <w:r w:rsidR="006A7FCD" w:rsidRPr="003414B3">
        <w:rPr>
          <w:sz w:val="28"/>
          <w:szCs w:val="28"/>
        </w:rPr>
        <w:t xml:space="preserve"> and practitioners</w:t>
      </w:r>
      <w:r w:rsidR="002F1EDE" w:rsidRPr="003414B3">
        <w:rPr>
          <w:sz w:val="28"/>
          <w:szCs w:val="28"/>
        </w:rPr>
        <w:t xml:space="preserve"> are experiencing</w:t>
      </w:r>
      <w:r w:rsidR="0054779E" w:rsidRPr="003414B3">
        <w:rPr>
          <w:sz w:val="28"/>
          <w:szCs w:val="28"/>
        </w:rPr>
        <w:t xml:space="preserve">, and that </w:t>
      </w:r>
      <w:r w:rsidR="002D66B3" w:rsidRPr="003414B3">
        <w:rPr>
          <w:sz w:val="28"/>
          <w:szCs w:val="28"/>
        </w:rPr>
        <w:t xml:space="preserve">limited </w:t>
      </w:r>
      <w:r w:rsidR="0054779E" w:rsidRPr="003414B3">
        <w:rPr>
          <w:sz w:val="28"/>
          <w:szCs w:val="28"/>
        </w:rPr>
        <w:t>funding for the year</w:t>
      </w:r>
      <w:r w:rsidR="0090387F" w:rsidRPr="003414B3">
        <w:rPr>
          <w:sz w:val="28"/>
          <w:szCs w:val="28"/>
        </w:rPr>
        <w:t xml:space="preserve"> ahead </w:t>
      </w:r>
      <w:r w:rsidR="007B5838" w:rsidRPr="003414B3">
        <w:rPr>
          <w:sz w:val="28"/>
          <w:szCs w:val="28"/>
        </w:rPr>
        <w:t xml:space="preserve">will make matters worse. </w:t>
      </w:r>
      <w:r w:rsidR="0078750D" w:rsidRPr="003414B3">
        <w:rPr>
          <w:sz w:val="28"/>
          <w:szCs w:val="28"/>
        </w:rPr>
        <w:t xml:space="preserve"> EGP </w:t>
      </w:r>
      <w:r w:rsidR="00C71E28" w:rsidRPr="003414B3">
        <w:rPr>
          <w:sz w:val="28"/>
          <w:szCs w:val="28"/>
        </w:rPr>
        <w:t xml:space="preserve">has </w:t>
      </w:r>
      <w:r w:rsidR="0055154E" w:rsidRPr="003414B3">
        <w:rPr>
          <w:sz w:val="28"/>
          <w:szCs w:val="28"/>
        </w:rPr>
        <w:t>escalated the pressure it is under from</w:t>
      </w:r>
      <w:r w:rsidR="000609B0" w:rsidRPr="003414B3">
        <w:rPr>
          <w:sz w:val="28"/>
          <w:szCs w:val="28"/>
        </w:rPr>
        <w:t xml:space="preserve"> 2 to 4 on a scale of 5. </w:t>
      </w:r>
      <w:r w:rsidR="006662FA" w:rsidRPr="003414B3">
        <w:rPr>
          <w:sz w:val="28"/>
          <w:szCs w:val="28"/>
        </w:rPr>
        <w:t xml:space="preserve">This has a bearing on funds received from Welsh Government. </w:t>
      </w:r>
      <w:r w:rsidR="001E04C4" w:rsidRPr="003414B3">
        <w:rPr>
          <w:sz w:val="28"/>
          <w:szCs w:val="28"/>
        </w:rPr>
        <w:t xml:space="preserve">Dr. Jones pointed out that </w:t>
      </w:r>
      <w:r w:rsidR="00FA2EF5" w:rsidRPr="003414B3">
        <w:rPr>
          <w:sz w:val="28"/>
          <w:szCs w:val="28"/>
        </w:rPr>
        <w:t xml:space="preserve">whereas the ratio of patients to GPs </w:t>
      </w:r>
      <w:r w:rsidR="003414B3" w:rsidRPr="003414B3">
        <w:rPr>
          <w:sz w:val="28"/>
          <w:szCs w:val="28"/>
        </w:rPr>
        <w:t xml:space="preserve">historically </w:t>
      </w:r>
      <w:r w:rsidR="00FA2EF5" w:rsidRPr="003414B3">
        <w:rPr>
          <w:sz w:val="28"/>
          <w:szCs w:val="28"/>
        </w:rPr>
        <w:t>had been 1500</w:t>
      </w:r>
      <w:r w:rsidR="009210CC" w:rsidRPr="003414B3">
        <w:rPr>
          <w:sz w:val="28"/>
          <w:szCs w:val="28"/>
        </w:rPr>
        <w:t xml:space="preserve">/1, now it is 2400/1. </w:t>
      </w:r>
      <w:r w:rsidR="003414B3">
        <w:rPr>
          <w:sz w:val="28"/>
          <w:szCs w:val="28"/>
        </w:rPr>
        <w:t>Two experience</w:t>
      </w:r>
      <w:r w:rsidR="00107138">
        <w:rPr>
          <w:sz w:val="28"/>
          <w:szCs w:val="28"/>
        </w:rPr>
        <w:t>d</w:t>
      </w:r>
      <w:r w:rsidR="003414B3">
        <w:rPr>
          <w:sz w:val="28"/>
          <w:szCs w:val="28"/>
        </w:rPr>
        <w:t xml:space="preserve"> GPs had </w:t>
      </w:r>
      <w:r w:rsidR="00D05DF3">
        <w:rPr>
          <w:sz w:val="28"/>
          <w:szCs w:val="28"/>
        </w:rPr>
        <w:t xml:space="preserve">left </w:t>
      </w:r>
      <w:r w:rsidR="00D05DF3">
        <w:rPr>
          <w:sz w:val="28"/>
          <w:szCs w:val="28"/>
        </w:rPr>
        <w:lastRenderedPageBreak/>
        <w:t>the profession in the last year - one to early retirement</w:t>
      </w:r>
      <w:r w:rsidR="00CC3ED2">
        <w:rPr>
          <w:sz w:val="28"/>
          <w:szCs w:val="28"/>
        </w:rPr>
        <w:t xml:space="preserve">, the other to academia. </w:t>
      </w:r>
      <w:r w:rsidR="00986DF8">
        <w:rPr>
          <w:sz w:val="28"/>
          <w:szCs w:val="28"/>
        </w:rPr>
        <w:t>Appointing replacemen</w:t>
      </w:r>
      <w:r w:rsidR="007B4A14">
        <w:rPr>
          <w:sz w:val="28"/>
          <w:szCs w:val="28"/>
        </w:rPr>
        <w:t>ts has been problematic.</w:t>
      </w:r>
    </w:p>
    <w:p w14:paraId="45A18DE9" w14:textId="643C7FC8" w:rsidR="00484801" w:rsidRDefault="00B44D75" w:rsidP="00484801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There was a small discussion regarding </w:t>
      </w:r>
      <w:proofErr w:type="gramStart"/>
      <w:r w:rsidR="00FA1AB3">
        <w:rPr>
          <w:sz w:val="28"/>
          <w:szCs w:val="28"/>
        </w:rPr>
        <w:t>Patient</w:t>
      </w:r>
      <w:proofErr w:type="gramEnd"/>
      <w:r w:rsidR="00FA1AB3">
        <w:rPr>
          <w:sz w:val="28"/>
          <w:szCs w:val="28"/>
        </w:rPr>
        <w:t xml:space="preserve"> knows best, there was a little confusion </w:t>
      </w:r>
      <w:r w:rsidR="001766C9">
        <w:rPr>
          <w:sz w:val="28"/>
          <w:szCs w:val="28"/>
        </w:rPr>
        <w:t xml:space="preserve">as to how to join the </w:t>
      </w:r>
      <w:r w:rsidR="00B66820">
        <w:rPr>
          <w:sz w:val="28"/>
          <w:szCs w:val="28"/>
        </w:rPr>
        <w:t>PKB</w:t>
      </w:r>
      <w:r w:rsidR="000E310F">
        <w:rPr>
          <w:sz w:val="28"/>
          <w:szCs w:val="28"/>
        </w:rPr>
        <w:t>, Kim Creaser has provided the following information</w:t>
      </w:r>
    </w:p>
    <w:p w14:paraId="5AC1BF7B" w14:textId="77777777" w:rsidR="000E310F" w:rsidRPr="000E310F" w:rsidRDefault="000E310F" w:rsidP="000E31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0E310F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 If people have </w:t>
      </w:r>
      <w:proofErr w:type="gramStart"/>
      <w:r w:rsidRPr="000E310F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</w:t>
      </w:r>
      <w:proofErr w:type="gramEnd"/>
      <w:r w:rsidRPr="000E310F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NHS app and used it to view their Covid injection series then they will have a username and password. Then as </w:t>
      </w:r>
      <w:proofErr w:type="gramStart"/>
      <w:r w:rsidRPr="000E310F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follows</w:t>
      </w:r>
      <w:proofErr w:type="gramEnd"/>
      <w:r w:rsidRPr="000E310F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 </w:t>
      </w:r>
    </w:p>
    <w:p w14:paraId="55DBAE38" w14:textId="77777777" w:rsidR="000E310F" w:rsidRPr="000E310F" w:rsidRDefault="000E310F" w:rsidP="000E310F">
      <w:pPr>
        <w:numPr>
          <w:ilvl w:val="0"/>
          <w:numId w:val="6"/>
        </w:numPr>
        <w:shd w:val="clear" w:color="auto" w:fill="FFFFFF"/>
        <w:spacing w:after="180" w:line="240" w:lineRule="auto"/>
        <w:ind w:left="1020"/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</w:pPr>
      <w:r w:rsidRPr="000E310F"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  <w:t>Log into NHS App with NHS login.</w:t>
      </w:r>
    </w:p>
    <w:p w14:paraId="67B780B2" w14:textId="77777777" w:rsidR="000E310F" w:rsidRPr="000E310F" w:rsidRDefault="000E310F" w:rsidP="000E310F">
      <w:pPr>
        <w:numPr>
          <w:ilvl w:val="0"/>
          <w:numId w:val="6"/>
        </w:numPr>
        <w:shd w:val="clear" w:color="auto" w:fill="FFFFFF"/>
        <w:spacing w:after="180" w:line="240" w:lineRule="auto"/>
        <w:ind w:left="1020"/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</w:pPr>
      <w:r w:rsidRPr="000E310F"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  <w:t>Enter your NHS login details.</w:t>
      </w:r>
    </w:p>
    <w:p w14:paraId="05D10B27" w14:textId="77777777" w:rsidR="000E310F" w:rsidRPr="000E310F" w:rsidRDefault="000E310F" w:rsidP="000E310F">
      <w:pPr>
        <w:numPr>
          <w:ilvl w:val="0"/>
          <w:numId w:val="6"/>
        </w:numPr>
        <w:shd w:val="clear" w:color="auto" w:fill="FFFFFF"/>
        <w:spacing w:after="180" w:line="240" w:lineRule="auto"/>
        <w:ind w:left="1020"/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</w:pPr>
      <w:r w:rsidRPr="000E310F"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  <w:t>Enter security code.</w:t>
      </w:r>
    </w:p>
    <w:p w14:paraId="3FA58C84" w14:textId="77777777" w:rsidR="000E310F" w:rsidRPr="000E310F" w:rsidRDefault="000E310F" w:rsidP="000E310F">
      <w:pPr>
        <w:numPr>
          <w:ilvl w:val="0"/>
          <w:numId w:val="6"/>
        </w:numPr>
        <w:shd w:val="clear" w:color="auto" w:fill="FFFFFF"/>
        <w:spacing w:after="180" w:line="240" w:lineRule="auto"/>
        <w:ind w:left="1020"/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</w:pPr>
      <w:r w:rsidRPr="000E310F"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  <w:t>Click on any PKB jump-off point such as 'Care plans' found under the 'Your health' section.</w:t>
      </w:r>
    </w:p>
    <w:p w14:paraId="4D0C8A61" w14:textId="77777777" w:rsidR="000E310F" w:rsidRPr="000E310F" w:rsidRDefault="000E310F" w:rsidP="000E310F">
      <w:pPr>
        <w:numPr>
          <w:ilvl w:val="0"/>
          <w:numId w:val="6"/>
        </w:numPr>
        <w:shd w:val="clear" w:color="auto" w:fill="FFFFFF"/>
        <w:spacing w:after="180" w:line="240" w:lineRule="auto"/>
        <w:ind w:left="1020"/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</w:pPr>
      <w:r w:rsidRPr="000E310F"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  <w:t>Click continue to access PKB.</w:t>
      </w:r>
    </w:p>
    <w:p w14:paraId="752590B0" w14:textId="77777777" w:rsidR="000E310F" w:rsidRPr="000E310F" w:rsidRDefault="000E310F" w:rsidP="000E310F">
      <w:pPr>
        <w:numPr>
          <w:ilvl w:val="0"/>
          <w:numId w:val="6"/>
        </w:numPr>
        <w:shd w:val="clear" w:color="auto" w:fill="FFFFFF"/>
        <w:spacing w:after="180" w:line="240" w:lineRule="auto"/>
        <w:ind w:left="1020"/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</w:pPr>
      <w:r w:rsidRPr="000E310F">
        <w:rPr>
          <w:rFonts w:ascii="Roboto" w:eastAsia="Times New Roman" w:hAnsi="Roboto" w:cs="Helvetica"/>
          <w:color w:val="1F1F1F"/>
          <w:kern w:val="0"/>
          <w:sz w:val="21"/>
          <w:szCs w:val="21"/>
          <w:lang w:eastAsia="en-GB"/>
          <w14:ligatures w14:val="none"/>
        </w:rPr>
        <w:t>Agree to share your NHS login information with PKB.</w:t>
      </w:r>
    </w:p>
    <w:p w14:paraId="75F6F9F5" w14:textId="14C15D56" w:rsidR="000E310F" w:rsidRDefault="003A008C" w:rsidP="00484801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</w:p>
    <w:p w14:paraId="3C74DE9B" w14:textId="77777777" w:rsidR="00023521" w:rsidRPr="00023521" w:rsidRDefault="00023521" w:rsidP="00023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023521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People who haven’t registered with </w:t>
      </w:r>
      <w:proofErr w:type="spellStart"/>
      <w:r w:rsidRPr="00023521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wales</w:t>
      </w:r>
      <w:proofErr w:type="spellEnd"/>
      <w:r w:rsidRPr="00023521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NHS app could watch this </w:t>
      </w:r>
      <w:proofErr w:type="gramStart"/>
      <w:r w:rsidRPr="00023521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video</w:t>
      </w:r>
      <w:proofErr w:type="gramEnd"/>
      <w:r w:rsidRPr="00023521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 </w:t>
      </w:r>
    </w:p>
    <w:p w14:paraId="6A8CBC05" w14:textId="77777777" w:rsidR="00023521" w:rsidRPr="00023521" w:rsidRDefault="00023521" w:rsidP="00023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3415F23F" w14:textId="77777777" w:rsidR="00023521" w:rsidRPr="00023521" w:rsidRDefault="00C46CFB" w:rsidP="00023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hyperlink r:id="rId8" w:tgtFrame="_blank" w:history="1">
        <w:r w:rsidR="00023521" w:rsidRPr="00023521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:lang w:eastAsia="en-GB"/>
            <w14:ligatures w14:val="none"/>
          </w:rPr>
          <w:t>https://apphelp.nhs.wales/help/nhs-login/</w:t>
        </w:r>
      </w:hyperlink>
    </w:p>
    <w:p w14:paraId="33B3BF2B" w14:textId="77777777" w:rsidR="003A008C" w:rsidRPr="00484801" w:rsidRDefault="003A008C" w:rsidP="00484801">
      <w:pPr>
        <w:spacing w:after="240" w:line="276" w:lineRule="auto"/>
        <w:rPr>
          <w:sz w:val="28"/>
          <w:szCs w:val="28"/>
        </w:rPr>
      </w:pPr>
    </w:p>
    <w:p w14:paraId="7400E800" w14:textId="708C7EFE" w:rsidR="00CD61B3" w:rsidRPr="00864360" w:rsidRDefault="00CC69F8" w:rsidP="00086AFA">
      <w:pPr>
        <w:pStyle w:val="ListParagraph"/>
        <w:numPr>
          <w:ilvl w:val="0"/>
          <w:numId w:val="2"/>
        </w:numPr>
        <w:spacing w:after="240"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 and Date of Next Meeting: </w:t>
      </w:r>
      <w:r w:rsidR="001D426F" w:rsidRPr="002A0B68">
        <w:rPr>
          <w:sz w:val="28"/>
          <w:szCs w:val="28"/>
        </w:rPr>
        <w:t xml:space="preserve">14:30, </w:t>
      </w:r>
      <w:r w:rsidR="009D349F" w:rsidRPr="002A0B68">
        <w:rPr>
          <w:sz w:val="28"/>
          <w:szCs w:val="28"/>
        </w:rPr>
        <w:t>21</w:t>
      </w:r>
      <w:r w:rsidR="009D349F" w:rsidRPr="002A0B68">
        <w:rPr>
          <w:sz w:val="28"/>
          <w:szCs w:val="28"/>
          <w:vertAlign w:val="superscript"/>
        </w:rPr>
        <w:t>st</w:t>
      </w:r>
      <w:r w:rsidR="009D349F" w:rsidRPr="002A0B68">
        <w:rPr>
          <w:sz w:val="28"/>
          <w:szCs w:val="28"/>
        </w:rPr>
        <w:t xml:space="preserve"> February 2024</w:t>
      </w:r>
    </w:p>
    <w:sectPr w:rsidR="00CD61B3" w:rsidRPr="00864360" w:rsidSect="00C709D0">
      <w:headerReference w:type="default" r:id="rId9"/>
      <w:headerReference w:type="first" r:id="rId10"/>
      <w:pgSz w:w="11906" w:h="16838"/>
      <w:pgMar w:top="1440" w:right="1440" w:bottom="1440" w:left="144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16E" w14:textId="77777777" w:rsidR="00C709D0" w:rsidRDefault="00C709D0" w:rsidP="00596230">
      <w:pPr>
        <w:spacing w:after="0" w:line="240" w:lineRule="auto"/>
      </w:pPr>
      <w:r>
        <w:separator/>
      </w:r>
    </w:p>
  </w:endnote>
  <w:endnote w:type="continuationSeparator" w:id="0">
    <w:p w14:paraId="69BDC8F3" w14:textId="77777777" w:rsidR="00C709D0" w:rsidRDefault="00C709D0" w:rsidP="0059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A2AC" w14:textId="77777777" w:rsidR="00C709D0" w:rsidRDefault="00C709D0" w:rsidP="00596230">
      <w:pPr>
        <w:spacing w:after="0" w:line="240" w:lineRule="auto"/>
      </w:pPr>
      <w:r>
        <w:separator/>
      </w:r>
    </w:p>
  </w:footnote>
  <w:footnote w:type="continuationSeparator" w:id="0">
    <w:p w14:paraId="4098B5F7" w14:textId="77777777" w:rsidR="00C709D0" w:rsidRDefault="00C709D0" w:rsidP="0059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1EE6" w14:textId="77777777" w:rsidR="00596230" w:rsidRPr="00596230" w:rsidRDefault="00596230" w:rsidP="00596230">
    <w:pPr>
      <w:pStyle w:val="Header"/>
      <w:jc w:val="cent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145" w14:textId="77777777" w:rsidR="00B629E8" w:rsidRPr="00B629E8" w:rsidRDefault="00B629E8" w:rsidP="00334FE4">
    <w:pPr>
      <w:pStyle w:val="Header"/>
      <w:rPr>
        <w:sz w:val="44"/>
        <w:szCs w:val="44"/>
      </w:rPr>
    </w:pPr>
  </w:p>
  <w:p w14:paraId="055DB243" w14:textId="77777777" w:rsidR="00334FE4" w:rsidRDefault="00334F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8A2"/>
    <w:multiLevelType w:val="hybridMultilevel"/>
    <w:tmpl w:val="B7665D0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0158EE"/>
    <w:multiLevelType w:val="hybridMultilevel"/>
    <w:tmpl w:val="EE1EA066"/>
    <w:lvl w:ilvl="0" w:tplc="E6BEB7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0293"/>
    <w:multiLevelType w:val="hybridMultilevel"/>
    <w:tmpl w:val="DA404D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57E60"/>
    <w:multiLevelType w:val="multilevel"/>
    <w:tmpl w:val="E03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0228B"/>
    <w:multiLevelType w:val="hybridMultilevel"/>
    <w:tmpl w:val="AD6EF9D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A22FFF"/>
    <w:multiLevelType w:val="hybridMultilevel"/>
    <w:tmpl w:val="9AB49C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026193">
    <w:abstractNumId w:val="1"/>
  </w:num>
  <w:num w:numId="2" w16cid:durableId="505561678">
    <w:abstractNumId w:val="5"/>
  </w:num>
  <w:num w:numId="3" w16cid:durableId="472061322">
    <w:abstractNumId w:val="0"/>
  </w:num>
  <w:num w:numId="4" w16cid:durableId="2131242751">
    <w:abstractNumId w:val="2"/>
  </w:num>
  <w:num w:numId="5" w16cid:durableId="1291865665">
    <w:abstractNumId w:val="4"/>
  </w:num>
  <w:num w:numId="6" w16cid:durableId="163698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62"/>
    <w:rsid w:val="00000C4D"/>
    <w:rsid w:val="000013FF"/>
    <w:rsid w:val="0002224A"/>
    <w:rsid w:val="00023521"/>
    <w:rsid w:val="000269E4"/>
    <w:rsid w:val="00043C33"/>
    <w:rsid w:val="00051014"/>
    <w:rsid w:val="0005734F"/>
    <w:rsid w:val="000609B0"/>
    <w:rsid w:val="00067CCC"/>
    <w:rsid w:val="00071393"/>
    <w:rsid w:val="00086AFA"/>
    <w:rsid w:val="00093E26"/>
    <w:rsid w:val="000A774C"/>
    <w:rsid w:val="000C791B"/>
    <w:rsid w:val="000E310F"/>
    <w:rsid w:val="000F038D"/>
    <w:rsid w:val="000F5949"/>
    <w:rsid w:val="00107138"/>
    <w:rsid w:val="001077C0"/>
    <w:rsid w:val="0011258C"/>
    <w:rsid w:val="00122062"/>
    <w:rsid w:val="001522C1"/>
    <w:rsid w:val="00161B18"/>
    <w:rsid w:val="00161DD3"/>
    <w:rsid w:val="00171542"/>
    <w:rsid w:val="001766C9"/>
    <w:rsid w:val="00183FA8"/>
    <w:rsid w:val="001B5389"/>
    <w:rsid w:val="001D14D1"/>
    <w:rsid w:val="001D426F"/>
    <w:rsid w:val="001E04C4"/>
    <w:rsid w:val="001E5599"/>
    <w:rsid w:val="00200244"/>
    <w:rsid w:val="00222C00"/>
    <w:rsid w:val="002321D9"/>
    <w:rsid w:val="002452A7"/>
    <w:rsid w:val="002921F8"/>
    <w:rsid w:val="002A0B68"/>
    <w:rsid w:val="002D28B0"/>
    <w:rsid w:val="002D66B3"/>
    <w:rsid w:val="002F1EDE"/>
    <w:rsid w:val="002F2CA1"/>
    <w:rsid w:val="00300545"/>
    <w:rsid w:val="00334090"/>
    <w:rsid w:val="00334FE4"/>
    <w:rsid w:val="003414B3"/>
    <w:rsid w:val="00342A3F"/>
    <w:rsid w:val="003505EE"/>
    <w:rsid w:val="0038651C"/>
    <w:rsid w:val="00396D18"/>
    <w:rsid w:val="003A008C"/>
    <w:rsid w:val="003C0D63"/>
    <w:rsid w:val="003E3055"/>
    <w:rsid w:val="003F4140"/>
    <w:rsid w:val="00402959"/>
    <w:rsid w:val="00413994"/>
    <w:rsid w:val="00435AFD"/>
    <w:rsid w:val="004506B0"/>
    <w:rsid w:val="00450865"/>
    <w:rsid w:val="00455310"/>
    <w:rsid w:val="004702D4"/>
    <w:rsid w:val="00484801"/>
    <w:rsid w:val="00493229"/>
    <w:rsid w:val="004A5F86"/>
    <w:rsid w:val="004A7091"/>
    <w:rsid w:val="004E78A6"/>
    <w:rsid w:val="004F12C0"/>
    <w:rsid w:val="005140B6"/>
    <w:rsid w:val="005157F5"/>
    <w:rsid w:val="005225E1"/>
    <w:rsid w:val="005317C8"/>
    <w:rsid w:val="0054779E"/>
    <w:rsid w:val="00551244"/>
    <w:rsid w:val="0055154E"/>
    <w:rsid w:val="005573EA"/>
    <w:rsid w:val="00564B42"/>
    <w:rsid w:val="00571680"/>
    <w:rsid w:val="005765E5"/>
    <w:rsid w:val="00596230"/>
    <w:rsid w:val="005A658F"/>
    <w:rsid w:val="005D1691"/>
    <w:rsid w:val="005E6B80"/>
    <w:rsid w:val="006041D9"/>
    <w:rsid w:val="00605F55"/>
    <w:rsid w:val="00634B01"/>
    <w:rsid w:val="0065364A"/>
    <w:rsid w:val="0066402D"/>
    <w:rsid w:val="006662FA"/>
    <w:rsid w:val="0068010B"/>
    <w:rsid w:val="006A1EFF"/>
    <w:rsid w:val="006A7FCD"/>
    <w:rsid w:val="00707DE2"/>
    <w:rsid w:val="00715999"/>
    <w:rsid w:val="00735AEC"/>
    <w:rsid w:val="00740D15"/>
    <w:rsid w:val="00746065"/>
    <w:rsid w:val="0078750D"/>
    <w:rsid w:val="007B4A14"/>
    <w:rsid w:val="007B5838"/>
    <w:rsid w:val="007B6A69"/>
    <w:rsid w:val="007C1F21"/>
    <w:rsid w:val="007C7B71"/>
    <w:rsid w:val="007E0A6B"/>
    <w:rsid w:val="00803F58"/>
    <w:rsid w:val="0081334A"/>
    <w:rsid w:val="0084199B"/>
    <w:rsid w:val="00864360"/>
    <w:rsid w:val="00896C9C"/>
    <w:rsid w:val="00896EC1"/>
    <w:rsid w:val="008D08BC"/>
    <w:rsid w:val="008F63CD"/>
    <w:rsid w:val="0090387F"/>
    <w:rsid w:val="00903889"/>
    <w:rsid w:val="00912B20"/>
    <w:rsid w:val="009210CC"/>
    <w:rsid w:val="009336A9"/>
    <w:rsid w:val="0093464B"/>
    <w:rsid w:val="00947789"/>
    <w:rsid w:val="00984874"/>
    <w:rsid w:val="00986DF8"/>
    <w:rsid w:val="009960BA"/>
    <w:rsid w:val="009A011E"/>
    <w:rsid w:val="009B3EF4"/>
    <w:rsid w:val="009C38EC"/>
    <w:rsid w:val="009D3487"/>
    <w:rsid w:val="009D349F"/>
    <w:rsid w:val="009E7885"/>
    <w:rsid w:val="009E7A38"/>
    <w:rsid w:val="00A230D7"/>
    <w:rsid w:val="00A264E5"/>
    <w:rsid w:val="00A31865"/>
    <w:rsid w:val="00A33E75"/>
    <w:rsid w:val="00A41D59"/>
    <w:rsid w:val="00A555AE"/>
    <w:rsid w:val="00A67A52"/>
    <w:rsid w:val="00A86A0A"/>
    <w:rsid w:val="00A912FE"/>
    <w:rsid w:val="00AA3BBD"/>
    <w:rsid w:val="00AB1585"/>
    <w:rsid w:val="00AB4D48"/>
    <w:rsid w:val="00AD4169"/>
    <w:rsid w:val="00B15D79"/>
    <w:rsid w:val="00B4193A"/>
    <w:rsid w:val="00B4338D"/>
    <w:rsid w:val="00B44D75"/>
    <w:rsid w:val="00B629E8"/>
    <w:rsid w:val="00B66820"/>
    <w:rsid w:val="00B80A4E"/>
    <w:rsid w:val="00B95334"/>
    <w:rsid w:val="00B96AB1"/>
    <w:rsid w:val="00BA2896"/>
    <w:rsid w:val="00BD6A64"/>
    <w:rsid w:val="00BF642F"/>
    <w:rsid w:val="00BF72E8"/>
    <w:rsid w:val="00C0294F"/>
    <w:rsid w:val="00C11046"/>
    <w:rsid w:val="00C4071F"/>
    <w:rsid w:val="00C46CFB"/>
    <w:rsid w:val="00C62BE0"/>
    <w:rsid w:val="00C709D0"/>
    <w:rsid w:val="00C71E28"/>
    <w:rsid w:val="00C754F3"/>
    <w:rsid w:val="00C764AA"/>
    <w:rsid w:val="00CC3ED2"/>
    <w:rsid w:val="00CC69F8"/>
    <w:rsid w:val="00CD61B3"/>
    <w:rsid w:val="00CE5208"/>
    <w:rsid w:val="00CE7522"/>
    <w:rsid w:val="00CF6104"/>
    <w:rsid w:val="00D05DF3"/>
    <w:rsid w:val="00D05F75"/>
    <w:rsid w:val="00D42F5A"/>
    <w:rsid w:val="00D70685"/>
    <w:rsid w:val="00D93A82"/>
    <w:rsid w:val="00DA1CBB"/>
    <w:rsid w:val="00DC26A7"/>
    <w:rsid w:val="00DF0A0E"/>
    <w:rsid w:val="00DF1582"/>
    <w:rsid w:val="00E437C6"/>
    <w:rsid w:val="00E719B6"/>
    <w:rsid w:val="00E934BF"/>
    <w:rsid w:val="00E939EA"/>
    <w:rsid w:val="00E968CB"/>
    <w:rsid w:val="00EB50FD"/>
    <w:rsid w:val="00EB6E37"/>
    <w:rsid w:val="00EC13B6"/>
    <w:rsid w:val="00F006A5"/>
    <w:rsid w:val="00F04B5A"/>
    <w:rsid w:val="00F15EE3"/>
    <w:rsid w:val="00F423B0"/>
    <w:rsid w:val="00F43504"/>
    <w:rsid w:val="00F67514"/>
    <w:rsid w:val="00F71770"/>
    <w:rsid w:val="00FA1AB3"/>
    <w:rsid w:val="00FA2EF5"/>
    <w:rsid w:val="00FB619B"/>
    <w:rsid w:val="00FC29EE"/>
    <w:rsid w:val="00FD1171"/>
    <w:rsid w:val="00FD46AF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39B50"/>
  <w15:chartTrackingRefBased/>
  <w15:docId w15:val="{4D07D6FF-4401-5C42-A304-ABC61BA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30"/>
  </w:style>
  <w:style w:type="paragraph" w:styleId="Footer">
    <w:name w:val="footer"/>
    <w:basedOn w:val="Normal"/>
    <w:link w:val="FooterChar"/>
    <w:uiPriority w:val="99"/>
    <w:unhideWhenUsed/>
    <w:rsid w:val="0059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30"/>
  </w:style>
  <w:style w:type="paragraph" w:customStyle="1" w:styleId="Standard">
    <w:name w:val="Standard"/>
    <w:rsid w:val="00334F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help.nhs.wales/help/nhs-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E685-1FA4-4361-B0A1-D0ACB7D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Evans</dc:creator>
  <cp:keywords/>
  <dc:description/>
  <cp:lastModifiedBy>Barry Matthews (Gowerton - Estuary Group Practice)</cp:lastModifiedBy>
  <cp:revision>2</cp:revision>
  <dcterms:created xsi:type="dcterms:W3CDTF">2024-02-09T11:47:00Z</dcterms:created>
  <dcterms:modified xsi:type="dcterms:W3CDTF">2024-02-09T11:47:00Z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1023169946</vt:i4>
  </property>
</Properties>
</file>